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E74F" w14:textId="77777777" w:rsidR="00CE0886" w:rsidRDefault="00CE0886">
      <w:pPr>
        <w:pStyle w:val="BodyText"/>
        <w:spacing w:before="6"/>
        <w:rPr>
          <w:rFonts w:ascii="Times New Roman"/>
          <w:sz w:val="10"/>
        </w:rPr>
      </w:pPr>
    </w:p>
    <w:p w14:paraId="55237446" w14:textId="77777777" w:rsidR="00CE0886" w:rsidRDefault="00FC53C7">
      <w:pPr>
        <w:pStyle w:val="Heading1"/>
        <w:spacing w:before="102"/>
        <w:ind w:left="2934" w:right="2975"/>
        <w:jc w:val="center"/>
      </w:pPr>
      <w:r>
        <w:rPr>
          <w:w w:val="105"/>
          <w:u w:val="single"/>
        </w:rPr>
        <w:t>Withdrawal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of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Consent</w:t>
      </w:r>
      <w:r>
        <w:rPr>
          <w:spacing w:val="4"/>
          <w:w w:val="105"/>
          <w:u w:val="single"/>
        </w:rPr>
        <w:t xml:space="preserve"> </w:t>
      </w:r>
      <w:r>
        <w:rPr>
          <w:w w:val="105"/>
          <w:u w:val="single"/>
        </w:rPr>
        <w:t>Request</w:t>
      </w:r>
      <w:r>
        <w:rPr>
          <w:spacing w:val="1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>Form</w:t>
      </w:r>
    </w:p>
    <w:p w14:paraId="4C309292" w14:textId="77777777" w:rsidR="00CE0886" w:rsidRDefault="00CE0886">
      <w:pPr>
        <w:pStyle w:val="BodyText"/>
        <w:rPr>
          <w:b/>
        </w:rPr>
      </w:pPr>
    </w:p>
    <w:p w14:paraId="7E73CF84" w14:textId="77777777" w:rsidR="00CE0886" w:rsidRDefault="00CE0886">
      <w:pPr>
        <w:pStyle w:val="BodyText"/>
        <w:rPr>
          <w:b/>
        </w:rPr>
      </w:pPr>
    </w:p>
    <w:p w14:paraId="3BECEB0C" w14:textId="77777777" w:rsidR="00CE0886" w:rsidRDefault="00CE0886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808"/>
      </w:tblGrid>
      <w:tr w:rsidR="00CE0886" w14:paraId="660758C9" w14:textId="77777777">
        <w:trPr>
          <w:trHeight w:val="280"/>
        </w:trPr>
        <w:tc>
          <w:tcPr>
            <w:tcW w:w="9371" w:type="dxa"/>
            <w:gridSpan w:val="2"/>
            <w:tcBorders>
              <w:bottom w:val="nil"/>
            </w:tcBorders>
            <w:shd w:val="clear" w:color="auto" w:fill="404040"/>
          </w:tcPr>
          <w:p w14:paraId="0B01FB03" w14:textId="77777777" w:rsidR="00CE0886" w:rsidRDefault="00FC53C7">
            <w:pPr>
              <w:pStyle w:val="TableParagraph"/>
              <w:spacing w:before="1"/>
              <w:ind w:left="2514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I.</w:t>
            </w:r>
            <w:r>
              <w:rPr>
                <w:b/>
                <w:color w:val="FFFFFF"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APPLICATION</w:t>
            </w:r>
            <w:r>
              <w:rPr>
                <w:b/>
                <w:color w:val="FFFFFF"/>
                <w:spacing w:val="13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TO</w:t>
            </w:r>
            <w:r>
              <w:rPr>
                <w:b/>
                <w:color w:val="FFFFFF"/>
                <w:spacing w:val="1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w w:val="110"/>
                <w:sz w:val="20"/>
              </w:rPr>
              <w:t>WITHDRAW</w:t>
            </w:r>
            <w:r>
              <w:rPr>
                <w:b/>
                <w:color w:val="FFFFFF"/>
                <w:spacing w:val="14"/>
                <w:w w:val="1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0"/>
                <w:sz w:val="20"/>
              </w:rPr>
              <w:t>CONSENT</w:t>
            </w:r>
          </w:p>
        </w:tc>
      </w:tr>
      <w:tr w:rsidR="00CE0886" w14:paraId="44E739CA" w14:textId="77777777">
        <w:trPr>
          <w:trHeight w:val="2631"/>
        </w:trPr>
        <w:tc>
          <w:tcPr>
            <w:tcW w:w="9371" w:type="dxa"/>
            <w:gridSpan w:val="2"/>
            <w:tcBorders>
              <w:top w:val="nil"/>
              <w:bottom w:val="nil"/>
            </w:tcBorders>
          </w:tcPr>
          <w:p w14:paraId="42E607C9" w14:textId="77777777" w:rsidR="00CE0886" w:rsidRDefault="00FC53C7">
            <w:pPr>
              <w:pStyle w:val="TableParagraph"/>
              <w:spacing w:before="2" w:line="290" w:lineRule="auto"/>
              <w:ind w:left="107" w:right="9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Under the Personal Data Protection Act 2012 (“</w:t>
            </w:r>
            <w:r>
              <w:rPr>
                <w:b/>
                <w:w w:val="95"/>
                <w:sz w:val="20"/>
              </w:rPr>
              <w:t>PDPA</w:t>
            </w:r>
            <w:r>
              <w:rPr>
                <w:w w:val="95"/>
                <w:sz w:val="20"/>
              </w:rPr>
              <w:t>”), you are entitled to request to withdraw consent you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given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respect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collection,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disclosure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 the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data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about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you for </w:t>
            </w:r>
            <w:r>
              <w:rPr>
                <w:sz w:val="20"/>
              </w:rPr>
              <w:t>any purpose.</w:t>
            </w:r>
          </w:p>
          <w:p w14:paraId="0DC59206" w14:textId="77777777" w:rsidR="00CE0886" w:rsidRDefault="00CE088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F7FA826" w14:textId="77777777" w:rsidR="00CE0886" w:rsidRDefault="00FC53C7">
            <w:pPr>
              <w:pStyle w:val="TableParagraph"/>
              <w:spacing w:line="288" w:lineRule="auto"/>
              <w:ind w:left="107" w:right="9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there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may be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legal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consequences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which may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arise from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withdrawal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consent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to </w:t>
            </w:r>
            <w:r>
              <w:rPr>
                <w:sz w:val="20"/>
              </w:rPr>
              <w:t>the collection,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data. 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 consequences depending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withdrawal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requesting.</w:t>
            </w:r>
          </w:p>
          <w:p w14:paraId="0F62ADF2" w14:textId="77777777" w:rsidR="00CE0886" w:rsidRDefault="00CE088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7B7E55E" w14:textId="77777777" w:rsidR="00CE0886" w:rsidRDefault="00FC53C7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submit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registered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post:</w:t>
            </w:r>
          </w:p>
        </w:tc>
      </w:tr>
      <w:tr w:rsidR="00CE0886" w14:paraId="28BDCD43" w14:textId="77777777">
        <w:trPr>
          <w:trHeight w:val="2234"/>
        </w:trPr>
        <w:tc>
          <w:tcPr>
            <w:tcW w:w="9371" w:type="dxa"/>
            <w:gridSpan w:val="2"/>
            <w:tcBorders>
              <w:top w:val="nil"/>
              <w:bottom w:val="nil"/>
            </w:tcBorders>
          </w:tcPr>
          <w:p w14:paraId="75A0D0C6" w14:textId="0887322C" w:rsidR="00CE0886" w:rsidRDefault="00FC53C7" w:rsidP="00FC53C7">
            <w:pPr>
              <w:pStyle w:val="TableParagraph"/>
              <w:spacing w:before="165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w w:val="105"/>
                <w:sz w:val="20"/>
              </w:rPr>
              <w:t>For</w:t>
            </w:r>
            <w:r>
              <w:rPr>
                <w:b/>
                <w:color w:val="252525"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color w:val="252525"/>
                <w:w w:val="105"/>
                <w:sz w:val="20"/>
              </w:rPr>
              <w:t>customers</w:t>
            </w:r>
            <w:r>
              <w:rPr>
                <w:b/>
                <w:color w:val="252525"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color w:val="252525"/>
                <w:w w:val="105"/>
                <w:sz w:val="20"/>
              </w:rPr>
              <w:t>of</w:t>
            </w:r>
            <w:r>
              <w:rPr>
                <w:b/>
                <w:color w:val="252525"/>
                <w:spacing w:val="14"/>
                <w:w w:val="105"/>
                <w:sz w:val="20"/>
              </w:rPr>
              <w:t xml:space="preserve"> </w:t>
            </w:r>
            <w:r>
              <w:rPr>
                <w:b/>
                <w:color w:val="252525"/>
                <w:w w:val="110"/>
                <w:sz w:val="20"/>
              </w:rPr>
              <w:t>Athena Dynamics Pte Ltd</w:t>
            </w:r>
          </w:p>
          <w:p w14:paraId="35762654" w14:textId="436A3589" w:rsidR="00FC53C7" w:rsidRPr="006C73C7" w:rsidRDefault="00FC53C7" w:rsidP="00FC53C7">
            <w:pPr>
              <w:pStyle w:val="TableParagraph"/>
              <w:spacing w:before="49" w:line="290" w:lineRule="auto"/>
              <w:ind w:left="107" w:right="6798"/>
              <w:rPr>
                <w:color w:val="252525"/>
                <w:sz w:val="20"/>
              </w:rPr>
            </w:pPr>
            <w:r w:rsidRPr="006C73C7">
              <w:rPr>
                <w:color w:val="252525"/>
                <w:sz w:val="20"/>
              </w:rPr>
              <w:t>Data Protection Officer,</w:t>
            </w:r>
          </w:p>
          <w:p w14:paraId="5C94B2CB" w14:textId="5D7E57FD" w:rsidR="00FC53C7" w:rsidRPr="006C73C7" w:rsidRDefault="00FC53C7" w:rsidP="00FC53C7">
            <w:pPr>
              <w:pStyle w:val="TableParagraph"/>
              <w:spacing w:before="49" w:line="290" w:lineRule="auto"/>
              <w:ind w:left="107" w:right="6798"/>
              <w:rPr>
                <w:color w:val="252525"/>
                <w:sz w:val="20"/>
              </w:rPr>
            </w:pPr>
            <w:r w:rsidRPr="006C73C7">
              <w:rPr>
                <w:color w:val="252525"/>
                <w:sz w:val="20"/>
              </w:rPr>
              <w:t>Ken Hing</w:t>
            </w:r>
          </w:p>
          <w:p w14:paraId="53025E4C" w14:textId="10262A78" w:rsidR="00FC53C7" w:rsidRPr="006C73C7" w:rsidRDefault="00FC53C7" w:rsidP="00FC53C7">
            <w:pPr>
              <w:pStyle w:val="TableParagraph"/>
              <w:spacing w:before="49" w:line="290" w:lineRule="auto"/>
              <w:ind w:left="107" w:right="6798"/>
              <w:rPr>
                <w:color w:val="252525"/>
                <w:sz w:val="20"/>
              </w:rPr>
            </w:pPr>
            <w:r w:rsidRPr="006C73C7">
              <w:rPr>
                <w:color w:val="252525"/>
                <w:sz w:val="20"/>
              </w:rPr>
              <w:t>Athena Dynamics Pte Ltd</w:t>
            </w:r>
          </w:p>
          <w:p w14:paraId="41DD5A3D" w14:textId="330E2DD4" w:rsidR="00FC53C7" w:rsidRPr="006C73C7" w:rsidRDefault="00FC53C7" w:rsidP="00FC53C7">
            <w:pPr>
              <w:pStyle w:val="TableParagraph"/>
              <w:spacing w:before="49" w:line="290" w:lineRule="auto"/>
              <w:ind w:left="107" w:right="6798"/>
              <w:rPr>
                <w:sz w:val="20"/>
              </w:rPr>
            </w:pPr>
            <w:r w:rsidRPr="006C73C7">
              <w:rPr>
                <w:sz w:val="20"/>
              </w:rPr>
              <w:t xml:space="preserve">8 </w:t>
            </w:r>
            <w:proofErr w:type="spellStart"/>
            <w:r w:rsidRPr="006C73C7">
              <w:rPr>
                <w:sz w:val="20"/>
              </w:rPr>
              <w:t>Penjuru</w:t>
            </w:r>
            <w:proofErr w:type="spellEnd"/>
            <w:r w:rsidRPr="006C73C7">
              <w:rPr>
                <w:sz w:val="20"/>
              </w:rPr>
              <w:t xml:space="preserve"> Lane,</w:t>
            </w:r>
          </w:p>
          <w:p w14:paraId="4200E25A" w14:textId="67CA7884" w:rsidR="00FC53C7" w:rsidRPr="006C73C7" w:rsidRDefault="00FC53C7" w:rsidP="00FC53C7">
            <w:pPr>
              <w:pStyle w:val="TableParagraph"/>
              <w:spacing w:before="49" w:line="290" w:lineRule="auto"/>
              <w:ind w:left="107" w:right="6798"/>
              <w:rPr>
                <w:sz w:val="20"/>
              </w:rPr>
            </w:pPr>
            <w:r w:rsidRPr="006C73C7">
              <w:rPr>
                <w:sz w:val="20"/>
              </w:rPr>
              <w:t>Singapore 609189</w:t>
            </w:r>
          </w:p>
          <w:p w14:paraId="47627F63" w14:textId="09BFFADF" w:rsidR="00CE0886" w:rsidRDefault="00CE0886">
            <w:pPr>
              <w:pStyle w:val="TableParagraph"/>
              <w:spacing w:line="290" w:lineRule="auto"/>
              <w:ind w:left="107" w:right="6798"/>
              <w:rPr>
                <w:sz w:val="20"/>
              </w:rPr>
            </w:pPr>
          </w:p>
        </w:tc>
      </w:tr>
      <w:tr w:rsidR="00CE0886" w14:paraId="7AAA72EE" w14:textId="77777777" w:rsidTr="00FC53C7">
        <w:trPr>
          <w:trHeight w:val="80"/>
        </w:trPr>
        <w:tc>
          <w:tcPr>
            <w:tcW w:w="4563" w:type="dxa"/>
            <w:tcBorders>
              <w:top w:val="nil"/>
              <w:bottom w:val="nil"/>
              <w:right w:val="nil"/>
            </w:tcBorders>
          </w:tcPr>
          <w:p w14:paraId="69600992" w14:textId="2338059A" w:rsidR="00CE0886" w:rsidRDefault="00CE0886" w:rsidP="00FC53C7">
            <w:pPr>
              <w:pStyle w:val="TableParagraph"/>
              <w:spacing w:line="288" w:lineRule="auto"/>
              <w:ind w:right="2080"/>
              <w:rPr>
                <w:sz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</w:tcBorders>
          </w:tcPr>
          <w:p w14:paraId="245C0EA4" w14:textId="77777777" w:rsidR="00CE0886" w:rsidRDefault="00CE08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0886" w14:paraId="680DBB16" w14:textId="77777777">
        <w:trPr>
          <w:trHeight w:val="509"/>
        </w:trPr>
        <w:tc>
          <w:tcPr>
            <w:tcW w:w="9371" w:type="dxa"/>
            <w:gridSpan w:val="2"/>
            <w:tcBorders>
              <w:top w:val="nil"/>
              <w:bottom w:val="nil"/>
            </w:tcBorders>
          </w:tcPr>
          <w:p w14:paraId="78080DFE" w14:textId="77777777" w:rsidR="00CE0886" w:rsidRDefault="00FC53C7">
            <w:pPr>
              <w:pStyle w:val="TableParagraph"/>
              <w:spacing w:before="164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Alternatively,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email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completed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us:</w:t>
            </w:r>
          </w:p>
        </w:tc>
      </w:tr>
      <w:tr w:rsidR="00CE0886" w14:paraId="6071BE17" w14:textId="77777777">
        <w:trPr>
          <w:trHeight w:val="793"/>
        </w:trPr>
        <w:tc>
          <w:tcPr>
            <w:tcW w:w="9371" w:type="dxa"/>
            <w:gridSpan w:val="2"/>
            <w:tcBorders>
              <w:top w:val="nil"/>
              <w:bottom w:val="nil"/>
            </w:tcBorders>
          </w:tcPr>
          <w:p w14:paraId="71CF37E5" w14:textId="15E87214" w:rsidR="00CE0886" w:rsidRDefault="00FC53C7">
            <w:pPr>
              <w:pStyle w:val="TableParagraph"/>
              <w:spacing w:before="117"/>
              <w:ind w:left="107"/>
              <w:rPr>
                <w:b/>
                <w:sz w:val="20"/>
              </w:rPr>
            </w:pPr>
            <w:r>
              <w:rPr>
                <w:b/>
                <w:color w:val="252525"/>
                <w:w w:val="105"/>
                <w:sz w:val="20"/>
              </w:rPr>
              <w:t>For</w:t>
            </w:r>
            <w:r>
              <w:rPr>
                <w:b/>
                <w:color w:val="252525"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color w:val="252525"/>
                <w:w w:val="105"/>
                <w:sz w:val="20"/>
              </w:rPr>
              <w:t>customers</w:t>
            </w:r>
            <w:r>
              <w:rPr>
                <w:b/>
                <w:color w:val="252525"/>
                <w:spacing w:val="11"/>
                <w:w w:val="105"/>
                <w:sz w:val="20"/>
              </w:rPr>
              <w:t xml:space="preserve"> </w:t>
            </w:r>
            <w:r>
              <w:rPr>
                <w:b/>
                <w:color w:val="252525"/>
                <w:w w:val="105"/>
                <w:sz w:val="20"/>
              </w:rPr>
              <w:t>of</w:t>
            </w:r>
            <w:r>
              <w:rPr>
                <w:b/>
                <w:color w:val="252525"/>
                <w:spacing w:val="15"/>
                <w:w w:val="105"/>
                <w:sz w:val="20"/>
              </w:rPr>
              <w:t xml:space="preserve"> </w:t>
            </w:r>
            <w:r>
              <w:rPr>
                <w:b/>
                <w:color w:val="252525"/>
                <w:w w:val="105"/>
                <w:sz w:val="20"/>
              </w:rPr>
              <w:t>Athena Dynamics Pte</w:t>
            </w:r>
            <w:r>
              <w:rPr>
                <w:b/>
                <w:color w:val="252525"/>
                <w:spacing w:val="9"/>
                <w:w w:val="105"/>
                <w:sz w:val="20"/>
              </w:rPr>
              <w:t xml:space="preserve"> </w:t>
            </w:r>
            <w:r>
              <w:rPr>
                <w:b/>
                <w:color w:val="252525"/>
                <w:spacing w:val="-4"/>
                <w:w w:val="105"/>
                <w:sz w:val="20"/>
              </w:rPr>
              <w:t>Ltd:</w:t>
            </w:r>
          </w:p>
          <w:p w14:paraId="2851000E" w14:textId="0E6CCE48" w:rsidR="00CE0886" w:rsidRPr="006C73C7" w:rsidRDefault="006C73C7">
            <w:pPr>
              <w:pStyle w:val="TableParagraph"/>
              <w:spacing w:before="49"/>
              <w:ind w:left="107"/>
              <w:rPr>
                <w:color w:val="0462C1"/>
                <w:w w:val="95"/>
                <w:sz w:val="20"/>
                <w:szCs w:val="20"/>
                <w:u w:val="single" w:color="0462C1"/>
              </w:rPr>
            </w:pPr>
            <w:hyperlink r:id="rId6" w:history="1">
              <w:r w:rsidR="00FC53C7" w:rsidRPr="006C73C7">
                <w:rPr>
                  <w:rStyle w:val="Hyperlink"/>
                  <w:w w:val="95"/>
                  <w:sz w:val="20"/>
                  <w:szCs w:val="20"/>
                </w:rPr>
                <w:t>ken@bhglobal.com.sg</w:t>
              </w:r>
            </w:hyperlink>
          </w:p>
          <w:p w14:paraId="35A04487" w14:textId="711AB2F9" w:rsidR="00FC53C7" w:rsidRDefault="00FC53C7">
            <w:pPr>
              <w:pStyle w:val="TableParagraph"/>
              <w:spacing w:before="49"/>
              <w:ind w:left="107"/>
              <w:rPr>
                <w:sz w:val="20"/>
              </w:rPr>
            </w:pPr>
          </w:p>
        </w:tc>
      </w:tr>
      <w:tr w:rsidR="00CE0886" w14:paraId="6CAF9AD0" w14:textId="77777777" w:rsidTr="00FC53C7">
        <w:trPr>
          <w:trHeight w:val="634"/>
        </w:trPr>
        <w:tc>
          <w:tcPr>
            <w:tcW w:w="9371" w:type="dxa"/>
            <w:gridSpan w:val="2"/>
            <w:tcBorders>
              <w:top w:val="nil"/>
            </w:tcBorders>
          </w:tcPr>
          <w:p w14:paraId="06966A66" w14:textId="1A2B50A7" w:rsidR="00FC53C7" w:rsidRDefault="00FC53C7" w:rsidP="00FC53C7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37C9010" w14:textId="3DDBF781" w:rsidR="00CE0886" w:rsidRDefault="00CE0886">
            <w:pPr>
              <w:pStyle w:val="TableParagraph"/>
              <w:spacing w:before="48"/>
              <w:ind w:left="107"/>
              <w:rPr>
                <w:sz w:val="20"/>
              </w:rPr>
            </w:pPr>
          </w:p>
        </w:tc>
      </w:tr>
      <w:tr w:rsidR="00CE0886" w14:paraId="684F43C7" w14:textId="77777777">
        <w:trPr>
          <w:trHeight w:val="283"/>
        </w:trPr>
        <w:tc>
          <w:tcPr>
            <w:tcW w:w="9371" w:type="dxa"/>
            <w:gridSpan w:val="2"/>
            <w:shd w:val="clear" w:color="auto" w:fill="404040"/>
          </w:tcPr>
          <w:p w14:paraId="27D31812" w14:textId="77777777" w:rsidR="00CE0886" w:rsidRDefault="00FC53C7">
            <w:pPr>
              <w:pStyle w:val="TableParagraph"/>
              <w:spacing w:before="4"/>
              <w:ind w:left="2937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t>II.</w:t>
            </w:r>
            <w:r>
              <w:rPr>
                <w:b/>
                <w:color w:val="FFFFFF"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PARTICULARS</w:t>
            </w:r>
            <w:r>
              <w:rPr>
                <w:b/>
                <w:color w:val="FFFFFF"/>
                <w:spacing w:val="-13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OF</w:t>
            </w:r>
            <w:r>
              <w:rPr>
                <w:b/>
                <w:color w:val="FFFFFF"/>
                <w:spacing w:val="-11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20"/>
              </w:rPr>
              <w:t>REQUESTOR</w:t>
            </w:r>
          </w:p>
        </w:tc>
      </w:tr>
      <w:tr w:rsidR="00CE0886" w14:paraId="38B88AE9" w14:textId="77777777" w:rsidTr="00FC53C7">
        <w:trPr>
          <w:trHeight w:val="1064"/>
        </w:trPr>
        <w:tc>
          <w:tcPr>
            <w:tcW w:w="9371" w:type="dxa"/>
            <w:gridSpan w:val="2"/>
          </w:tcPr>
          <w:p w14:paraId="43E80FF2" w14:textId="77777777" w:rsidR="00CE0886" w:rsidRDefault="00FC53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requestor:</w:t>
            </w:r>
          </w:p>
        </w:tc>
      </w:tr>
      <w:tr w:rsidR="00CE0886" w14:paraId="7CB1678D" w14:textId="77777777" w:rsidTr="00FC53C7">
        <w:trPr>
          <w:trHeight w:val="2539"/>
        </w:trPr>
        <w:tc>
          <w:tcPr>
            <w:tcW w:w="4563" w:type="dxa"/>
          </w:tcPr>
          <w:p w14:paraId="1AB5D7E0" w14:textId="77777777" w:rsidR="00CE0886" w:rsidRDefault="00FC53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Contact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number:</w:t>
            </w:r>
          </w:p>
        </w:tc>
        <w:tc>
          <w:tcPr>
            <w:tcW w:w="4808" w:type="dxa"/>
          </w:tcPr>
          <w:p w14:paraId="4D276DF0" w14:textId="77777777" w:rsidR="00CE0886" w:rsidRDefault="00FC53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</w:tr>
    </w:tbl>
    <w:p w14:paraId="3CDE847C" w14:textId="77777777" w:rsidR="00CE0886" w:rsidRDefault="00CE0886">
      <w:pPr>
        <w:rPr>
          <w:sz w:val="20"/>
        </w:rPr>
        <w:sectPr w:rsidR="00CE0886">
          <w:footerReference w:type="default" r:id="rId7"/>
          <w:type w:val="continuous"/>
          <w:pgSz w:w="12240" w:h="15840"/>
          <w:pgMar w:top="1500" w:right="1300" w:bottom="1448" w:left="1340" w:header="0" w:footer="975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4808"/>
      </w:tblGrid>
      <w:tr w:rsidR="00CE0886" w14:paraId="2B6B4EEB" w14:textId="77777777">
        <w:trPr>
          <w:trHeight w:val="280"/>
        </w:trPr>
        <w:tc>
          <w:tcPr>
            <w:tcW w:w="9371" w:type="dxa"/>
            <w:gridSpan w:val="2"/>
            <w:shd w:val="clear" w:color="auto" w:fill="404040"/>
          </w:tcPr>
          <w:p w14:paraId="3F8D510E" w14:textId="77777777" w:rsidR="00CE0886" w:rsidRDefault="00FC53C7">
            <w:pPr>
              <w:pStyle w:val="TableParagraph"/>
              <w:spacing w:before="1"/>
              <w:ind w:left="2109"/>
              <w:rPr>
                <w:b/>
                <w:sz w:val="20"/>
              </w:rPr>
            </w:pPr>
            <w:r>
              <w:rPr>
                <w:b/>
                <w:color w:val="FFFFFF"/>
                <w:w w:val="115"/>
                <w:sz w:val="20"/>
              </w:rPr>
              <w:lastRenderedPageBreak/>
              <w:t>III.</w:t>
            </w:r>
            <w:r>
              <w:rPr>
                <w:b/>
                <w:color w:val="FFFFFF"/>
                <w:spacing w:val="-8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DESCRIPTION</w:t>
            </w:r>
            <w:r>
              <w:rPr>
                <w:b/>
                <w:color w:val="FFFFFF"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OF</w:t>
            </w:r>
            <w:r>
              <w:rPr>
                <w:b/>
                <w:color w:val="FFFFFF"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CONSENT</w:t>
            </w:r>
            <w:r>
              <w:rPr>
                <w:b/>
                <w:color w:val="FFFFFF"/>
                <w:spacing w:val="-7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TO</w:t>
            </w:r>
            <w:r>
              <w:rPr>
                <w:b/>
                <w:color w:val="FFFFFF"/>
                <w:spacing w:val="-9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w w:val="115"/>
                <w:sz w:val="20"/>
              </w:rPr>
              <w:t>BE</w:t>
            </w:r>
            <w:r>
              <w:rPr>
                <w:b/>
                <w:color w:val="FFFFFF"/>
                <w:spacing w:val="-8"/>
                <w:w w:val="11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20"/>
              </w:rPr>
              <w:t>WITHDRAW</w:t>
            </w:r>
          </w:p>
        </w:tc>
      </w:tr>
      <w:tr w:rsidR="00CE0886" w14:paraId="1D57F1C7" w14:textId="77777777">
        <w:trPr>
          <w:trHeight w:val="2234"/>
        </w:trPr>
        <w:tc>
          <w:tcPr>
            <w:tcW w:w="9371" w:type="dxa"/>
            <w:gridSpan w:val="2"/>
          </w:tcPr>
          <w:p w14:paraId="4EBF5620" w14:textId="77777777" w:rsidR="00CE0886" w:rsidRDefault="00FC53C7">
            <w:pPr>
              <w:pStyle w:val="TableParagraph"/>
              <w:spacing w:before="4" w:line="288" w:lineRule="auto"/>
              <w:ind w:left="107" w:right="122"/>
              <w:rPr>
                <w:sz w:val="20"/>
              </w:rPr>
            </w:pPr>
            <w:r>
              <w:rPr>
                <w:w w:val="95"/>
                <w:sz w:val="20"/>
              </w:rPr>
              <w:t>To enable us to process your request quickly and efficiently, please provide us with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 much information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withdrawn.</w:t>
            </w:r>
          </w:p>
        </w:tc>
      </w:tr>
      <w:tr w:rsidR="00CE0886" w14:paraId="1217016D" w14:textId="77777777">
        <w:trPr>
          <w:trHeight w:val="280"/>
        </w:trPr>
        <w:tc>
          <w:tcPr>
            <w:tcW w:w="9371" w:type="dxa"/>
            <w:gridSpan w:val="2"/>
            <w:shd w:val="clear" w:color="auto" w:fill="404040"/>
          </w:tcPr>
          <w:p w14:paraId="51E32533" w14:textId="77777777" w:rsidR="00CE0886" w:rsidRDefault="00FC53C7">
            <w:pPr>
              <w:pStyle w:val="TableParagraph"/>
              <w:spacing w:before="1"/>
              <w:ind w:left="37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IV.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w w:val="115"/>
                <w:sz w:val="20"/>
              </w:rPr>
              <w:t>DECLARATION</w:t>
            </w:r>
          </w:p>
        </w:tc>
      </w:tr>
      <w:tr w:rsidR="00CE0886" w14:paraId="68F2D94D" w14:textId="77777777">
        <w:trPr>
          <w:trHeight w:val="558"/>
        </w:trPr>
        <w:tc>
          <w:tcPr>
            <w:tcW w:w="9371" w:type="dxa"/>
            <w:gridSpan w:val="2"/>
          </w:tcPr>
          <w:p w14:paraId="179E7BA8" w14:textId="77777777" w:rsidR="00CE0886" w:rsidRDefault="00FC53C7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By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submitting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form,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confirm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that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information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stated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above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true,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complete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accurate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spacing w:val="-5"/>
                <w:w w:val="95"/>
                <w:sz w:val="20"/>
              </w:rPr>
              <w:t>the</w:t>
            </w:r>
          </w:p>
          <w:p w14:paraId="35FA9354" w14:textId="77777777" w:rsidR="00CE0886" w:rsidRDefault="00FC53C7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best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knowledge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belief.</w:t>
            </w:r>
          </w:p>
        </w:tc>
      </w:tr>
      <w:tr w:rsidR="00CE0886" w14:paraId="09368EB3" w14:textId="77777777">
        <w:trPr>
          <w:trHeight w:val="2565"/>
        </w:trPr>
        <w:tc>
          <w:tcPr>
            <w:tcW w:w="4563" w:type="dxa"/>
          </w:tcPr>
          <w:p w14:paraId="47874C5E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2C89937B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34EBADA7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50719C96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3190F3D2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20E68426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46687CDF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318B5366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490B4878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50E80A52" w14:textId="77777777" w:rsidR="00CE0886" w:rsidRDefault="00CE088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0E0C6C0" w14:textId="77777777" w:rsidR="00CE0886" w:rsidRDefault="006C73C7"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4F8D3A">
                <v:group id="docshapegroup2" o:spid="_x0000_s2052" style="width:220.25pt;height:1.45pt;mso-position-horizontal-relative:char;mso-position-vertical-relative:line" coordsize="4405,29">
                  <v:rect id="docshape3" o:spid="_x0000_s2053" style="position:absolute;width:4405;height:29" fillcolor="black" stroked="f"/>
                  <w10:wrap type="none"/>
                  <w10:anchorlock/>
                </v:group>
              </w:pict>
            </w:r>
          </w:p>
          <w:p w14:paraId="7A35A138" w14:textId="77777777" w:rsidR="00CE0886" w:rsidRDefault="00FC53C7">
            <w:pPr>
              <w:pStyle w:val="TableParagraph"/>
              <w:spacing w:before="2"/>
              <w:ind w:left="13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Name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spacing w:val="-2"/>
                <w:w w:val="105"/>
                <w:sz w:val="20"/>
              </w:rPr>
              <w:t>Signature</w:t>
            </w:r>
          </w:p>
        </w:tc>
        <w:tc>
          <w:tcPr>
            <w:tcW w:w="4808" w:type="dxa"/>
          </w:tcPr>
          <w:p w14:paraId="7676C9B7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462572BB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25AF5683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5296AC9E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7968F8BF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4B1B9EF0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7DAD3839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7952D724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7A148AC4" w14:textId="77777777" w:rsidR="00CE0886" w:rsidRDefault="00CE0886">
            <w:pPr>
              <w:pStyle w:val="TableParagraph"/>
              <w:rPr>
                <w:b/>
                <w:sz w:val="20"/>
              </w:rPr>
            </w:pPr>
          </w:p>
          <w:p w14:paraId="011C89CD" w14:textId="77777777" w:rsidR="00CE0886" w:rsidRDefault="00CE088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EDF360B" w14:textId="77777777" w:rsidR="00CE0886" w:rsidRDefault="006C73C7">
            <w:pPr>
              <w:pStyle w:val="TableParagraph"/>
              <w:spacing w:line="28" w:lineRule="exact"/>
              <w:ind w:left="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DD44169">
                <v:group id="docshapegroup4" o:spid="_x0000_s2050" style="width:232.5pt;height:1.45pt;mso-position-horizontal-relative:char;mso-position-vertical-relative:line" coordsize="4650,29">
                  <v:rect id="docshape5" o:spid="_x0000_s2051" style="position:absolute;width:4650;height:29" fillcolor="black" stroked="f"/>
                  <w10:wrap type="none"/>
                  <w10:anchorlock/>
                </v:group>
              </w:pict>
            </w:r>
          </w:p>
          <w:p w14:paraId="14292329" w14:textId="77777777" w:rsidR="00CE0886" w:rsidRDefault="00FC53C7">
            <w:pPr>
              <w:pStyle w:val="TableParagraph"/>
              <w:spacing w:before="2"/>
              <w:ind w:left="2165" w:right="215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105"/>
                <w:sz w:val="20"/>
              </w:rPr>
              <w:t>Date</w:t>
            </w:r>
          </w:p>
        </w:tc>
      </w:tr>
    </w:tbl>
    <w:p w14:paraId="0D0D225A" w14:textId="77777777" w:rsidR="00CE0886" w:rsidRDefault="00CE0886">
      <w:pPr>
        <w:pStyle w:val="BodyText"/>
        <w:spacing w:before="7"/>
        <w:rPr>
          <w:b/>
          <w:sz w:val="15"/>
        </w:rPr>
      </w:pPr>
    </w:p>
    <w:p w14:paraId="4BEB8873" w14:textId="77777777" w:rsidR="00CE0886" w:rsidRDefault="00FC53C7">
      <w:pPr>
        <w:spacing w:before="101"/>
        <w:ind w:left="100"/>
        <w:jc w:val="both"/>
        <w:rPr>
          <w:b/>
          <w:sz w:val="20"/>
        </w:rPr>
      </w:pPr>
      <w:r>
        <w:rPr>
          <w:b/>
          <w:w w:val="105"/>
          <w:sz w:val="20"/>
        </w:rPr>
        <w:t>Proof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Identity</w:t>
      </w:r>
    </w:p>
    <w:p w14:paraId="25DE6EA2" w14:textId="77777777" w:rsidR="00CE0886" w:rsidRDefault="00FC53C7">
      <w:pPr>
        <w:pStyle w:val="BodyText"/>
        <w:spacing w:before="49" w:line="288" w:lineRule="auto"/>
        <w:ind w:left="100" w:right="147"/>
        <w:jc w:val="both"/>
      </w:pPr>
      <w:r>
        <w:t>Upon</w:t>
      </w:r>
      <w:r>
        <w:rPr>
          <w:spacing w:val="-14"/>
        </w:rPr>
        <w:t xml:space="preserve"> </w:t>
      </w:r>
      <w:r>
        <w:t>receiving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completed</w:t>
      </w:r>
      <w:r>
        <w:rPr>
          <w:spacing w:val="-14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t>Form,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require</w:t>
      </w:r>
      <w:r>
        <w:rPr>
          <w:spacing w:val="-14"/>
        </w:rPr>
        <w:t xml:space="preserve"> </w:t>
      </w:r>
      <w:r>
        <w:t>further</w:t>
      </w:r>
      <w:r>
        <w:rPr>
          <w:spacing w:val="-16"/>
        </w:rPr>
        <w:t xml:space="preserve"> </w:t>
      </w:r>
      <w:r>
        <w:t>identification</w:t>
      </w:r>
      <w:r>
        <w:rPr>
          <w:spacing w:val="-1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documentation</w:t>
      </w:r>
      <w:r>
        <w:rPr>
          <w:spacing w:val="-12"/>
        </w:rPr>
        <w:t xml:space="preserve"> </w:t>
      </w:r>
      <w:r>
        <w:t>to verify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identity</w:t>
      </w:r>
      <w:r>
        <w:rPr>
          <w:spacing w:val="-15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request.</w:t>
      </w:r>
    </w:p>
    <w:p w14:paraId="614701EF" w14:textId="77777777" w:rsidR="00CE0886" w:rsidRDefault="00CE0886">
      <w:pPr>
        <w:pStyle w:val="BodyText"/>
        <w:spacing w:before="2"/>
        <w:rPr>
          <w:sz w:val="24"/>
        </w:rPr>
      </w:pPr>
    </w:p>
    <w:p w14:paraId="7C2219CB" w14:textId="77777777" w:rsidR="00CE0886" w:rsidRDefault="00FC53C7">
      <w:pPr>
        <w:pStyle w:val="Heading1"/>
      </w:pPr>
      <w:r>
        <w:t>Timeline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Processing</w:t>
      </w:r>
    </w:p>
    <w:p w14:paraId="43447722" w14:textId="77777777" w:rsidR="00CE0886" w:rsidRDefault="00FC53C7">
      <w:pPr>
        <w:pStyle w:val="BodyText"/>
        <w:spacing w:before="48" w:line="288" w:lineRule="auto"/>
        <w:ind w:left="100" w:right="134"/>
        <w:jc w:val="both"/>
      </w:pPr>
      <w:r>
        <w:t>Having</w:t>
      </w:r>
      <w:r>
        <w:rPr>
          <w:spacing w:val="-16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verified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identification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documentation,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endeavor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respond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 xml:space="preserve">your </w:t>
      </w:r>
      <w:r>
        <w:rPr>
          <w:w w:val="95"/>
        </w:rPr>
        <w:t>request</w:t>
      </w:r>
      <w:r>
        <w:rPr>
          <w:spacing w:val="-13"/>
          <w:w w:val="95"/>
        </w:rPr>
        <w:t xml:space="preserve"> </w:t>
      </w:r>
      <w:r>
        <w:rPr>
          <w:w w:val="95"/>
        </w:rPr>
        <w:t>within</w:t>
      </w:r>
      <w:r>
        <w:rPr>
          <w:spacing w:val="-12"/>
          <w:w w:val="95"/>
        </w:rPr>
        <w:t xml:space="preserve"> </w:t>
      </w:r>
      <w:r>
        <w:rPr>
          <w:w w:val="95"/>
        </w:rPr>
        <w:t>thirty</w:t>
      </w:r>
      <w:r>
        <w:rPr>
          <w:spacing w:val="-12"/>
          <w:w w:val="95"/>
        </w:rPr>
        <w:t xml:space="preserve"> </w:t>
      </w:r>
      <w:r>
        <w:rPr>
          <w:w w:val="95"/>
        </w:rPr>
        <w:t>(30)</w:t>
      </w:r>
      <w:r>
        <w:rPr>
          <w:spacing w:val="-12"/>
          <w:w w:val="95"/>
        </w:rPr>
        <w:t xml:space="preserve"> </w:t>
      </w:r>
      <w:r>
        <w:rPr>
          <w:w w:val="95"/>
        </w:rPr>
        <w:t>days.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event</w:t>
      </w:r>
      <w:r>
        <w:rPr>
          <w:spacing w:val="-12"/>
          <w:w w:val="95"/>
        </w:rPr>
        <w:t xml:space="preserve"> </w:t>
      </w:r>
      <w:r>
        <w:rPr>
          <w:w w:val="95"/>
        </w:rPr>
        <w:t>we</w:t>
      </w:r>
      <w:r>
        <w:rPr>
          <w:spacing w:val="-12"/>
          <w:w w:val="95"/>
        </w:rPr>
        <w:t xml:space="preserve"> </w:t>
      </w:r>
      <w:r>
        <w:rPr>
          <w:w w:val="95"/>
        </w:rPr>
        <w:t>need</w:t>
      </w:r>
      <w:r>
        <w:rPr>
          <w:spacing w:val="-12"/>
          <w:w w:val="95"/>
        </w:rPr>
        <w:t xml:space="preserve"> </w:t>
      </w:r>
      <w:r>
        <w:rPr>
          <w:w w:val="95"/>
        </w:rPr>
        <w:t>more</w:t>
      </w:r>
      <w:r>
        <w:rPr>
          <w:spacing w:val="-12"/>
          <w:w w:val="95"/>
        </w:rPr>
        <w:t xml:space="preserve"> </w:t>
      </w:r>
      <w:r>
        <w:rPr>
          <w:w w:val="95"/>
        </w:rPr>
        <w:t>time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verify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fulfil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request,</w:t>
      </w:r>
      <w:r>
        <w:rPr>
          <w:spacing w:val="-12"/>
          <w:w w:val="95"/>
        </w:rPr>
        <w:t xml:space="preserve"> </w:t>
      </w:r>
      <w:r>
        <w:rPr>
          <w:w w:val="95"/>
        </w:rPr>
        <w:t>we</w:t>
      </w:r>
      <w:r>
        <w:rPr>
          <w:spacing w:val="-12"/>
          <w:w w:val="95"/>
        </w:rPr>
        <w:t xml:space="preserve"> </w:t>
      </w:r>
      <w:r>
        <w:rPr>
          <w:w w:val="95"/>
        </w:rPr>
        <w:t>shall</w:t>
      </w:r>
      <w:r>
        <w:rPr>
          <w:spacing w:val="-13"/>
          <w:w w:val="95"/>
        </w:rPr>
        <w:t xml:space="preserve"> </w:t>
      </w:r>
      <w:r>
        <w:rPr>
          <w:w w:val="95"/>
        </w:rPr>
        <w:t>inform you of the additional time needed via the contact information you provided in this Request Form.</w:t>
      </w:r>
    </w:p>
    <w:p w14:paraId="349B2CE4" w14:textId="77777777" w:rsidR="00CE0886" w:rsidRDefault="00CE0886">
      <w:pPr>
        <w:pStyle w:val="BodyText"/>
        <w:spacing w:before="1"/>
        <w:rPr>
          <w:sz w:val="24"/>
        </w:rPr>
      </w:pPr>
    </w:p>
    <w:p w14:paraId="401602FE" w14:textId="77777777" w:rsidR="00CE0886" w:rsidRDefault="00FC53C7">
      <w:pPr>
        <w:pStyle w:val="Heading1"/>
        <w:spacing w:before="1"/>
      </w:pPr>
      <w:r>
        <w:rPr>
          <w:w w:val="105"/>
        </w:rPr>
        <w:t>Exemption</w:t>
      </w:r>
      <w:r>
        <w:rPr>
          <w:spacing w:val="-9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Right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Withdrawal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Consent</w:t>
      </w:r>
    </w:p>
    <w:p w14:paraId="277D8DC9" w14:textId="77777777" w:rsidR="00CE0886" w:rsidRDefault="00FC53C7">
      <w:pPr>
        <w:pStyle w:val="BodyText"/>
        <w:spacing w:before="48" w:line="288" w:lineRule="auto"/>
        <w:ind w:left="100" w:right="135"/>
        <w:jc w:val="both"/>
      </w:pPr>
      <w:r>
        <w:rPr>
          <w:w w:val="95"/>
        </w:rPr>
        <w:t>We</w:t>
      </w:r>
      <w:r>
        <w:rPr>
          <w:spacing w:val="-13"/>
          <w:w w:val="95"/>
        </w:rPr>
        <w:t xml:space="preserve"> </w:t>
      </w:r>
      <w:r>
        <w:rPr>
          <w:w w:val="95"/>
        </w:rPr>
        <w:t>would</w:t>
      </w:r>
      <w:r>
        <w:rPr>
          <w:spacing w:val="-12"/>
          <w:w w:val="95"/>
        </w:rPr>
        <w:t xml:space="preserve"> </w:t>
      </w:r>
      <w:r>
        <w:rPr>
          <w:w w:val="95"/>
        </w:rPr>
        <w:t>like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highlight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that,</w:t>
      </w:r>
      <w:r>
        <w:rPr>
          <w:spacing w:val="-12"/>
          <w:w w:val="95"/>
        </w:rPr>
        <w:t xml:space="preserve"> </w:t>
      </w:r>
      <w:r>
        <w:rPr>
          <w:w w:val="95"/>
        </w:rPr>
        <w:t>pursuant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PDPA,</w:t>
      </w:r>
      <w:r>
        <w:rPr>
          <w:spacing w:val="-12"/>
          <w:w w:val="95"/>
        </w:rPr>
        <w:t xml:space="preserve"> </w:t>
      </w:r>
      <w:r>
        <w:rPr>
          <w:w w:val="95"/>
        </w:rPr>
        <w:t>we</w:t>
      </w:r>
      <w:r>
        <w:rPr>
          <w:spacing w:val="-12"/>
          <w:w w:val="95"/>
        </w:rPr>
        <w:t xml:space="preserve"> </w:t>
      </w:r>
      <w:r>
        <w:rPr>
          <w:w w:val="95"/>
        </w:rPr>
        <w:t>shall</w:t>
      </w:r>
      <w:r>
        <w:rPr>
          <w:spacing w:val="-12"/>
          <w:w w:val="95"/>
        </w:rPr>
        <w:t xml:space="preserve"> </w:t>
      </w:r>
      <w:r>
        <w:rPr>
          <w:w w:val="95"/>
        </w:rPr>
        <w:t>cease</w:t>
      </w:r>
      <w:r>
        <w:rPr>
          <w:spacing w:val="-12"/>
          <w:w w:val="95"/>
        </w:rPr>
        <w:t xml:space="preserve"> </w:t>
      </w:r>
      <w:r>
        <w:rPr>
          <w:w w:val="95"/>
        </w:rPr>
        <w:t>(and</w:t>
      </w:r>
      <w:r>
        <w:rPr>
          <w:spacing w:val="-12"/>
          <w:w w:val="95"/>
        </w:rPr>
        <w:t xml:space="preserve"> </w:t>
      </w:r>
      <w:r>
        <w:rPr>
          <w:w w:val="95"/>
        </w:rPr>
        <w:t>cause</w:t>
      </w:r>
      <w:r>
        <w:rPr>
          <w:spacing w:val="-12"/>
          <w:w w:val="95"/>
        </w:rPr>
        <w:t xml:space="preserve"> </w:t>
      </w:r>
      <w:r>
        <w:rPr>
          <w:w w:val="95"/>
        </w:rPr>
        <w:t>our</w:t>
      </w:r>
      <w:r>
        <w:rPr>
          <w:spacing w:val="-12"/>
          <w:w w:val="95"/>
        </w:rPr>
        <w:t xml:space="preserve"> </w:t>
      </w:r>
      <w:r>
        <w:rPr>
          <w:w w:val="95"/>
        </w:rPr>
        <w:t>data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intermediaries </w:t>
      </w:r>
      <w:r>
        <w:t>and agents to cease) collecting, using or disclosing your personal data</w:t>
      </w:r>
      <w:proofErr w:type="gramStart"/>
      <w:r>
        <w:t>, as the case may be, unless</w:t>
      </w:r>
      <w:proofErr w:type="gramEnd"/>
      <w:r>
        <w:t xml:space="preserve"> such </w:t>
      </w:r>
      <w:r>
        <w:rPr>
          <w:spacing w:val="-2"/>
        </w:rPr>
        <w:t>collection,</w:t>
      </w:r>
      <w:r>
        <w:rPr>
          <w:spacing w:val="-7"/>
        </w:rPr>
        <w:t xml:space="preserve"> </w:t>
      </w:r>
      <w:r>
        <w:rPr>
          <w:spacing w:val="-2"/>
        </w:rPr>
        <w:t>use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disclosure,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case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2"/>
        </w:rPr>
        <w:t>be,</w:t>
      </w:r>
      <w:r>
        <w:rPr>
          <w:spacing w:val="-9"/>
        </w:rPr>
        <w:t xml:space="preserve"> </w:t>
      </w:r>
      <w:r>
        <w:rPr>
          <w:spacing w:val="-2"/>
        </w:rPr>
        <w:t>without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consent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required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authorized</w:t>
      </w:r>
      <w:r>
        <w:rPr>
          <w:spacing w:val="-8"/>
        </w:rPr>
        <w:t xml:space="preserve"> </w:t>
      </w:r>
      <w:r>
        <w:rPr>
          <w:spacing w:val="-2"/>
        </w:rPr>
        <w:t>under</w:t>
      </w:r>
      <w:r>
        <w:rPr>
          <w:spacing w:val="-5"/>
        </w:rPr>
        <w:t xml:space="preserve"> </w:t>
      </w:r>
      <w:r>
        <w:rPr>
          <w:spacing w:val="-2"/>
        </w:rPr>
        <w:t xml:space="preserve">the </w:t>
      </w:r>
      <w:r>
        <w:t>PDPA or other written law.</w:t>
      </w:r>
    </w:p>
    <w:sectPr w:rsidR="00CE0886">
      <w:type w:val="continuous"/>
      <w:pgSz w:w="12240" w:h="15840"/>
      <w:pgMar w:top="1440" w:right="1300" w:bottom="1160" w:left="13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A929" w14:textId="77777777" w:rsidR="00A918DF" w:rsidRDefault="00FC53C7">
      <w:r>
        <w:separator/>
      </w:r>
    </w:p>
  </w:endnote>
  <w:endnote w:type="continuationSeparator" w:id="0">
    <w:p w14:paraId="3DCEB9FF" w14:textId="77777777" w:rsidR="00A918DF" w:rsidRDefault="00F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EABC" w14:textId="77777777" w:rsidR="00CE0886" w:rsidRDefault="006C73C7">
    <w:pPr>
      <w:pStyle w:val="BodyText"/>
      <w:spacing w:line="14" w:lineRule="auto"/>
    </w:pPr>
    <w:r>
      <w:pict w14:anchorId="7064CC0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4.55pt;margin-top:732.25pt;width:42.95pt;height:11.4pt;z-index:-251658752;mso-position-horizontal-relative:page;mso-position-vertical-relative:page" filled="f" stroked="f">
          <v:textbox inset="0,0,0,0">
            <w:txbxContent>
              <w:p w14:paraId="65F464C3" w14:textId="77777777" w:rsidR="00CE0886" w:rsidRDefault="00FC53C7">
                <w:pPr>
                  <w:spacing w:before="22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2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4DBB" w14:textId="77777777" w:rsidR="00A918DF" w:rsidRDefault="00FC53C7">
      <w:r>
        <w:separator/>
      </w:r>
    </w:p>
  </w:footnote>
  <w:footnote w:type="continuationSeparator" w:id="0">
    <w:p w14:paraId="30244BB4" w14:textId="77777777" w:rsidR="00A918DF" w:rsidRDefault="00FC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0886"/>
    <w:rsid w:val="006C73C7"/>
    <w:rsid w:val="00A918DF"/>
    <w:rsid w:val="00CE0886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5B609F0"/>
  <w15:docId w15:val="{7176FD6D-C81D-41B5-8A74-FEFB1CA8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53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@bhglobal.com.s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Sin Ying, B3-R3-F</dc:creator>
  <cp:lastModifiedBy>BHG - Charmaine Chua Ying Xuan</cp:lastModifiedBy>
  <cp:revision>3</cp:revision>
  <dcterms:created xsi:type="dcterms:W3CDTF">2022-03-22T00:38:00Z</dcterms:created>
  <dcterms:modified xsi:type="dcterms:W3CDTF">2022-03-22T01:17:00Z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